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F13" w:rsidRPr="00CE5BFE" w:rsidRDefault="003F4ECB" w:rsidP="00193EB5">
      <w:pPr>
        <w:spacing w:after="0" w:line="240" w:lineRule="auto"/>
        <w:jc w:val="center"/>
        <w:rPr>
          <w:b/>
        </w:rPr>
      </w:pPr>
      <w:r w:rsidRPr="00CE5BFE">
        <w:rPr>
          <w:b/>
        </w:rPr>
        <w:t>CITY OF FAIR OAKS RANCH WILDLIFE EDUCATION COMMITTEE</w:t>
      </w:r>
    </w:p>
    <w:p w:rsidR="003F4ECB" w:rsidRPr="00CE5BFE" w:rsidRDefault="003F4ECB" w:rsidP="00193EB5">
      <w:pPr>
        <w:spacing w:after="0" w:line="240" w:lineRule="auto"/>
        <w:jc w:val="center"/>
        <w:rPr>
          <w:b/>
        </w:rPr>
      </w:pPr>
      <w:r w:rsidRPr="00CE5BFE">
        <w:rPr>
          <w:b/>
        </w:rPr>
        <w:t>CHARTER</w:t>
      </w:r>
    </w:p>
    <w:p w:rsidR="003F4ECB" w:rsidRDefault="003F4ECB" w:rsidP="00193EB5">
      <w:pPr>
        <w:spacing w:after="0" w:line="240" w:lineRule="auto"/>
        <w:jc w:val="center"/>
        <w:rPr>
          <w:b/>
        </w:rPr>
      </w:pPr>
      <w:r w:rsidRPr="00CE5BFE">
        <w:rPr>
          <w:b/>
        </w:rPr>
        <w:t>APRIL 2016</w:t>
      </w:r>
    </w:p>
    <w:p w:rsidR="00193EB5" w:rsidRPr="00CE5BFE" w:rsidRDefault="00193EB5" w:rsidP="00193EB5">
      <w:pPr>
        <w:spacing w:after="0" w:line="240" w:lineRule="auto"/>
        <w:jc w:val="center"/>
        <w:rPr>
          <w:b/>
        </w:rPr>
      </w:pPr>
    </w:p>
    <w:p w:rsidR="00CE5BFE" w:rsidRDefault="003F4ECB" w:rsidP="003F4ECB">
      <w:r w:rsidRPr="00CE5BFE">
        <w:rPr>
          <w:b/>
        </w:rPr>
        <w:t>Background:</w:t>
      </w:r>
      <w:r>
        <w:t xml:space="preserve">  In April of 2016 the City Council approved a resolution to enact a wildlife education program, and to establish a citizen committee for the purpose of </w:t>
      </w:r>
      <w:r w:rsidR="007E650C">
        <w:t xml:space="preserve">reviewing available educational materials, developing unique materials for use, and recommending </w:t>
      </w:r>
      <w:r>
        <w:t>target populations, frequency of education, types of materials, methods to be used and performance metrics.   Council also determined the citizen committee would consist of not more than seven (7) members who are qualified by education and training related to educational programs</w:t>
      </w:r>
      <w:r w:rsidR="007E650C">
        <w:t xml:space="preserve"> </w:t>
      </w:r>
      <w:r w:rsidR="00CE5BFE">
        <w:t>and are not employees of the ju</w:t>
      </w:r>
      <w:r w:rsidR="007E650C">
        <w:t>risdiction</w:t>
      </w:r>
      <w:r>
        <w:t xml:space="preserve"> with one alternate member who shall be called by the Committee Chairperson, for the purposes stated above.  Lastly, committee member appointment s</w:t>
      </w:r>
      <w:r w:rsidR="007E650C">
        <w:t>hall be at City Council desires</w:t>
      </w:r>
      <w:r w:rsidR="00CE5BFE">
        <w:t>.</w:t>
      </w:r>
      <w:r w:rsidR="00600B42">
        <w:t xml:space="preserve">  </w:t>
      </w:r>
    </w:p>
    <w:p w:rsidR="00CB0547" w:rsidRDefault="00CB0547" w:rsidP="00CB0547">
      <w:r w:rsidRPr="00CE5BFE">
        <w:rPr>
          <w:b/>
        </w:rPr>
        <w:t>Desired End State:</w:t>
      </w:r>
      <w:r>
        <w:t xml:space="preserve">   The City of Fair Oaks Ranch will routinely utilize a wildlife education program that is regularly reviewed and updated to meet wildlife education requirements as determined by the committee and approved by Council. </w:t>
      </w:r>
    </w:p>
    <w:p w:rsidR="00CB0547" w:rsidRDefault="00CB0547" w:rsidP="00CB0547">
      <w:r w:rsidRPr="00CE5BFE">
        <w:rPr>
          <w:b/>
        </w:rPr>
        <w:t>Council Goals for the Committee:</w:t>
      </w:r>
      <w:r>
        <w:t xml:space="preserve">  </w:t>
      </w:r>
    </w:p>
    <w:p w:rsidR="00CB0547" w:rsidRDefault="00CB0547" w:rsidP="00CB0547">
      <w:pPr>
        <w:pStyle w:val="ListParagraph"/>
        <w:numPr>
          <w:ilvl w:val="0"/>
          <w:numId w:val="1"/>
        </w:numPr>
      </w:pPr>
      <w:r>
        <w:t xml:space="preserve">Objectives shall be developed with performance metrics to meet the purposes outlined above and the desired end state.  These objectives shall be briefed to, and approved by Council prior to implementation of any actions.  </w:t>
      </w:r>
    </w:p>
    <w:p w:rsidR="00CB0547" w:rsidRDefault="00CB0547" w:rsidP="00CB0547">
      <w:pPr>
        <w:pStyle w:val="ListParagraph"/>
        <w:numPr>
          <w:ilvl w:val="0"/>
          <w:numId w:val="1"/>
        </w:numPr>
      </w:pPr>
      <w:r>
        <w:t>Committee members will ensure citizen feedback is included in performance metrics.</w:t>
      </w:r>
    </w:p>
    <w:p w:rsidR="00CB0547" w:rsidRDefault="00CB0547" w:rsidP="00CB0547">
      <w:pPr>
        <w:pStyle w:val="ListParagraph"/>
        <w:numPr>
          <w:ilvl w:val="0"/>
          <w:numId w:val="1"/>
        </w:numPr>
      </w:pPr>
      <w:r>
        <w:t>Requirements for funding to develop educational materials, bring in speakers, or to fund expenses related to the conduct of training shall be brought to Council NLT June of each calendar year to facilitate incorporation into the b</w:t>
      </w:r>
      <w:bookmarkStart w:id="0" w:name="_GoBack"/>
      <w:bookmarkEnd w:id="0"/>
      <w:r>
        <w:t>udget.  Committee members shall also ensure once funded, education program requirements do not exceed the allocated budget.</w:t>
      </w:r>
    </w:p>
    <w:p w:rsidR="00CB0547" w:rsidRDefault="00CB0547" w:rsidP="00CB0547">
      <w:pPr>
        <w:pStyle w:val="ListParagraph"/>
        <w:numPr>
          <w:ilvl w:val="0"/>
          <w:numId w:val="1"/>
        </w:numPr>
      </w:pPr>
      <w:r>
        <w:t>Reports will be provided to Council on a quarterly basis and will include information related to specific goal accomplishment and associated performance metrics as well as adherence to timeline and budget.</w:t>
      </w:r>
    </w:p>
    <w:p w:rsidR="0098085B" w:rsidRPr="00193EB5" w:rsidRDefault="00193EB5" w:rsidP="00193EB5">
      <w:pPr>
        <w:rPr>
          <w:b/>
        </w:rPr>
      </w:pPr>
      <w:r w:rsidRPr="00193EB5">
        <w:rPr>
          <w:b/>
        </w:rPr>
        <w:t xml:space="preserve">Appointment </w:t>
      </w:r>
      <w:r>
        <w:rPr>
          <w:b/>
        </w:rPr>
        <w:t xml:space="preserve">and term </w:t>
      </w:r>
      <w:r w:rsidRPr="00193EB5">
        <w:rPr>
          <w:b/>
        </w:rPr>
        <w:t>of committee member</w:t>
      </w:r>
      <w:r>
        <w:rPr>
          <w:b/>
        </w:rPr>
        <w:t xml:space="preserve"> </w:t>
      </w:r>
      <w:r w:rsidRPr="00193EB5">
        <w:rPr>
          <w:b/>
        </w:rPr>
        <w:t>s</w:t>
      </w:r>
      <w:r>
        <w:rPr>
          <w:b/>
        </w:rPr>
        <w:t>ervice</w:t>
      </w:r>
      <w:r w:rsidRPr="00193EB5">
        <w:rPr>
          <w:b/>
        </w:rPr>
        <w:t>:</w:t>
      </w:r>
      <w:r>
        <w:rPr>
          <w:b/>
        </w:rPr>
        <w:t xml:space="preserve">  </w:t>
      </w:r>
      <w:r w:rsidRPr="00193EB5">
        <w:t>Members</w:t>
      </w:r>
      <w:r>
        <w:t xml:space="preserve"> shall be approved by Council and serve at Council desire.  All committee members will provide a short resume of qualifications which will be reviewed and made part of the official record prior to appointment.  Members shall remain on the committee unless asked to leave by a majority vote of the Council or upon a member’s request for voluntary retirement.  </w:t>
      </w:r>
    </w:p>
    <w:p w:rsidR="00CE5BFE" w:rsidRDefault="00CE5BFE" w:rsidP="003F4ECB"/>
    <w:sectPr w:rsidR="00CE5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83E8A"/>
    <w:multiLevelType w:val="hybridMultilevel"/>
    <w:tmpl w:val="3C9C8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ocumentProtection w:edit="readOnly" w:enforcement="1" w:cryptProviderType="rsaAES" w:cryptAlgorithmClass="hash" w:cryptAlgorithmType="typeAny" w:cryptAlgorithmSid="14" w:cryptSpinCount="100000" w:hash="qfZGiN1frNzIliGHb2XRbM7BfjXrI6ftoSw6Nu4bmkQtADRVH2/3ZlQUQtjRmWDUOkOhSfaluyDWDi8T+n4WZQ==" w:salt="cVdwbDlrVhszA1Hk4Tuu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CB"/>
    <w:rsid w:val="00134534"/>
    <w:rsid w:val="00152782"/>
    <w:rsid w:val="00193EB5"/>
    <w:rsid w:val="0039370F"/>
    <w:rsid w:val="003F4ECB"/>
    <w:rsid w:val="00554A6E"/>
    <w:rsid w:val="00600B42"/>
    <w:rsid w:val="00743479"/>
    <w:rsid w:val="007A1835"/>
    <w:rsid w:val="007E650C"/>
    <w:rsid w:val="0098085B"/>
    <w:rsid w:val="00A95266"/>
    <w:rsid w:val="00BB3F13"/>
    <w:rsid w:val="00CB0547"/>
    <w:rsid w:val="00CE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476A4-0B00-43DB-8B65-A6C2206E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D1D79-615E-4560-A424-69529757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357</Words>
  <Characters>2038</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MaryAnne</dc:creator>
  <cp:lastModifiedBy>Carole Vanzant</cp:lastModifiedBy>
  <cp:revision>3</cp:revision>
  <dcterms:created xsi:type="dcterms:W3CDTF">2016-08-04T19:18:00Z</dcterms:created>
  <dcterms:modified xsi:type="dcterms:W3CDTF">2016-11-22T21:09:00Z</dcterms:modified>
</cp:coreProperties>
</file>